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436E0E" w:rsidRPr="007C1A9D" w:rsidP="00436E0E">
      <w:pPr>
        <w:spacing w:line="520" w:lineRule="exact"/>
        <w:ind w:left="-284" w:right="-227" w:leftChars="-135" w:rightChars="-108"/>
        <w:jc w:val="center"/>
        <w:rPr>
          <w:rFonts w:eastAsia="方正小标宋简体"/>
          <w:bCs/>
          <w:color w:val="FF0000"/>
          <w:w w:val="80"/>
          <w:sz w:val="30"/>
          <w:szCs w:val="30"/>
        </w:rPr>
      </w:pPr>
    </w:p>
    <w:p w:rsidR="00436E0E" w:rsidRPr="007C1A9D" w:rsidP="00436E0E">
      <w:pPr>
        <w:spacing w:line="520" w:lineRule="exact"/>
        <w:ind w:left="-284" w:right="-227" w:leftChars="-135" w:rightChars="-108"/>
        <w:jc w:val="center"/>
        <w:rPr>
          <w:rFonts w:eastAsia="方正小标宋简体"/>
          <w:bCs/>
          <w:color w:val="FF0000"/>
          <w:w w:val="80"/>
          <w:sz w:val="30"/>
          <w:szCs w:val="30"/>
        </w:rPr>
      </w:pPr>
    </w:p>
    <w:p w:rsidR="00436E0E" w:rsidRPr="007C1A9D" w:rsidP="00436E0E">
      <w:pPr>
        <w:spacing w:line="520" w:lineRule="exact"/>
        <w:ind w:left="-284" w:right="-227" w:leftChars="-135" w:rightChars="-108"/>
        <w:jc w:val="center"/>
        <w:rPr>
          <w:rFonts w:eastAsia="方正小标宋简体"/>
          <w:bCs/>
          <w:color w:val="FF0000"/>
          <w:w w:val="80"/>
          <w:sz w:val="30"/>
          <w:szCs w:val="30"/>
        </w:rPr>
      </w:pPr>
    </w:p>
    <w:p w:rsidR="00436E0E" w:rsidRPr="00CE688D" w:rsidP="00436E0E">
      <w:pPr>
        <w:ind w:left="-284" w:right="-227" w:leftChars="-135" w:rightChars="-108"/>
        <w:jc w:val="center"/>
        <w:rPr>
          <w:rFonts w:ascii="宋体" w:hAnsi="宋体"/>
          <w:b/>
          <w:bCs/>
          <w:color w:val="FB5447"/>
          <w:spacing w:val="-20"/>
          <w:w w:val="71"/>
          <w:sz w:val="122"/>
          <w:szCs w:val="122"/>
        </w:rPr>
      </w:pPr>
      <w:r w:rsidRPr="00CE688D">
        <w:rPr>
          <w:rFonts w:ascii="宋体" w:hAnsi="宋体" w:hint="eastAsia"/>
          <w:b/>
          <w:bCs/>
          <w:color w:val="FB5447"/>
          <w:spacing w:val="-20"/>
          <w:w w:val="71"/>
          <w:sz w:val="122"/>
          <w:szCs w:val="122"/>
        </w:rPr>
        <w:t>中共</w:t>
      </w:r>
      <w:r w:rsidRPr="00CE688D">
        <w:rPr>
          <w:rFonts w:ascii="宋体" w:hAnsi="宋体"/>
          <w:b/>
          <w:bCs/>
          <w:color w:val="FB5447"/>
          <w:spacing w:val="-20"/>
          <w:w w:val="71"/>
          <w:sz w:val="122"/>
          <w:szCs w:val="122"/>
        </w:rPr>
        <w:t>中山大学</w:t>
      </w:r>
      <w:r w:rsidRPr="00CE688D">
        <w:rPr>
          <w:rFonts w:ascii="宋体" w:hAnsi="宋体" w:hint="eastAsia"/>
          <w:b/>
          <w:bCs/>
          <w:color w:val="FB5447"/>
          <w:spacing w:val="-20"/>
          <w:w w:val="71"/>
          <w:sz w:val="122"/>
          <w:szCs w:val="122"/>
        </w:rPr>
        <w:t>委员会</w:t>
      </w:r>
      <w:r w:rsidRPr="00CE688D">
        <w:rPr>
          <w:rFonts w:ascii="宋体" w:hAnsi="宋体"/>
          <w:b/>
          <w:bCs/>
          <w:color w:val="FB5447"/>
          <w:spacing w:val="-20"/>
          <w:w w:val="71"/>
          <w:sz w:val="122"/>
          <w:szCs w:val="122"/>
        </w:rPr>
        <w:t>文件</w:t>
      </w:r>
    </w:p>
    <w:p w:rsidR="00436E0E" w:rsidRPr="004B024B" w:rsidP="00436E0E">
      <w:pPr>
        <w:snapToGrid w:val="0"/>
        <w:spacing w:line="540" w:lineRule="atLeast"/>
      </w:pPr>
    </w:p>
    <w:p w:rsidR="00436E0E" w:rsidRPr="002D63BC" w:rsidP="00436E0E">
      <w:pPr>
        <w:spacing w:line="800" w:lineRule="exact"/>
        <w:jc w:val="center"/>
        <w:rPr>
          <w:rFonts w:eastAsia="仿宋_GB2312"/>
          <w:sz w:val="32"/>
          <w:szCs w:val="32"/>
        </w:rPr>
      </w:pPr>
      <w:r w:rsidRPr="002D63BC">
        <w:rPr>
          <w:rFonts w:eastAsia="仿宋_GB2312"/>
          <w:bCs/>
          <w:sz w:val="32"/>
          <w:szCs w:val="32"/>
        </w:rPr>
        <w:t>中大党发</w:t>
      </w:r>
      <w:r w:rsidRPr="002D63BC">
        <w:rPr>
          <w:rFonts w:eastAsia="仿宋_GB2312"/>
          <w:sz w:val="32"/>
          <w:szCs w:val="32"/>
        </w:rPr>
        <w:t>〔</w:t>
      </w:r>
      <w:r w:rsidR="00C35D96">
        <w:rPr>
          <w:rFonts w:eastAsia="仿宋_GB2312"/>
          <w:sz w:val="32"/>
          <w:szCs w:val="32"/>
        </w:rPr>
        <w:t>2021</w:t>
      </w:r>
      <w:r w:rsidRPr="002D63BC"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7</w:t>
      </w:r>
      <w:r w:rsidRPr="002D63BC">
        <w:rPr>
          <w:rFonts w:eastAsia="仿宋_GB2312"/>
          <w:sz w:val="32"/>
          <w:szCs w:val="32"/>
        </w:rPr>
        <w:t>号</w:t>
      </w:r>
    </w:p>
    <w:p w:rsidR="008C170B" w:rsidRPr="00436E0E" w:rsidP="00436E0E">
      <w:pPr>
        <w:spacing w:line="800" w:lineRule="exact"/>
        <w:jc w:val="center"/>
      </w:pPr>
      <w:r>
        <w:rPr>
          <w:b/>
          <w:noProof/>
          <w:color w:val="FF6600"/>
        </w:rPr>
        <w:pict>
          <v:rect id="_x0000_s1025" style="width:201.25pt;height:1.15pt;margin-top:15.9pt;margin-left:-1.4pt;position:absolute;z-index:251659264" fillcolor="#fb5447" strokecolor="#fb5447" strokeweight="1.25pt">
            <v:fill color2="#bbd5f0"/>
          </v:rect>
        </w:pict>
      </w:r>
      <w:r>
        <w:rPr>
          <w:b/>
          <w:noProof/>
          <w:color w:val="FF660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width:17pt;height:17pt;margin-top:9.1pt;margin-left:211.6pt;position:absolute;z-index:251658240" fillcolor="#fb5447" strokecolor="#fb5447" strokeweight="3pt">
            <v:shadow type="perspective" color="#974706" opacity="0.5" offset="1pt" offset2="-1pt"/>
          </v:shape>
        </w:pict>
      </w:r>
      <w:r>
        <w:rPr>
          <w:b/>
          <w:noProof/>
          <w:color w:val="FB5447"/>
        </w:rPr>
        <w:pict>
          <v:rect id="_x0000_s1027" style="width:201.25pt;height:1.15pt;margin-top:15.9pt;margin-left:240.25pt;position:absolute;z-index:251660288" fillcolor="#fb5447" strokecolor="#fb5447" strokeweight="1.25pt">
            <v:fill color2="#bbd5f0"/>
          </v:rect>
        </w:pict>
      </w:r>
    </w:p>
    <w:p w:rsidR="008C170B" w:rsidRPr="00182530">
      <w:pPr>
        <w:jc w:val="center"/>
        <w:rPr>
          <w:rFonts w:ascii="Times New Roman" w:eastAsia="方正小标宋简体" w:hAnsi="Times New Roman" w:cs="黑体"/>
          <w:b/>
          <w:bCs/>
          <w:sz w:val="44"/>
          <w:szCs w:val="44"/>
        </w:rPr>
      </w:pPr>
      <w:r w:rsidRPr="00182530">
        <w:rPr>
          <w:rFonts w:ascii="Times New Roman" w:eastAsia="方正小标宋简体" w:hAnsi="Times New Roman" w:cs="黑体" w:hint="eastAsia"/>
          <w:b/>
          <w:bCs/>
          <w:sz w:val="44"/>
          <w:szCs w:val="44"/>
        </w:rPr>
        <w:t xml:space="preserve">                        </w:t>
      </w:r>
    </w:p>
    <w:p w:rsidR="000B1985" w:rsidRPr="00436E0E" w:rsidP="00850C5C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32"/>
        </w:rPr>
      </w:pPr>
      <w:r w:rsidRPr="00436E0E">
        <w:rPr>
          <w:rFonts w:ascii="方正小标宋简体" w:eastAsia="方正小标宋简体" w:hAnsi="Times New Roman" w:cs="Times New Roman" w:hint="eastAsia"/>
          <w:sz w:val="44"/>
          <w:szCs w:val="32"/>
        </w:rPr>
        <w:t>中共中山大学委员会关于开展2021年</w:t>
      </w:r>
    </w:p>
    <w:p w:rsidR="008C170B" w:rsidRPr="00436E0E" w:rsidP="00850C5C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32"/>
        </w:rPr>
      </w:pPr>
      <w:r w:rsidRPr="00436E0E">
        <w:rPr>
          <w:rFonts w:ascii="方正小标宋简体" w:eastAsia="方正小标宋简体" w:hAnsi="Times New Roman" w:cs="Times New Roman" w:hint="eastAsia"/>
          <w:sz w:val="44"/>
          <w:szCs w:val="32"/>
        </w:rPr>
        <w:t>“读懂中国”活动的通知</w:t>
      </w:r>
    </w:p>
    <w:p w:rsidR="008C170B" w:rsidRPr="00182530" w:rsidP="00850C5C">
      <w:pPr>
        <w:spacing w:line="600" w:lineRule="exact"/>
        <w:jc w:val="center"/>
        <w:rPr>
          <w:rFonts w:ascii="Times New Roman" w:eastAsia="方正小标宋简体" w:hAnsi="Times New Roman" w:cs="Times New Roman"/>
          <w:sz w:val="44"/>
          <w:szCs w:val="32"/>
        </w:rPr>
      </w:pPr>
    </w:p>
    <w:p w:rsidR="008C170B" w:rsidRPr="00182530" w:rsidP="00182530">
      <w:pPr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各二级党组织、二级</w:t>
      </w:r>
      <w:r w:rsidRPr="00182530" w:rsidR="00ED7DDC">
        <w:rPr>
          <w:rFonts w:ascii="Times New Roman" w:eastAsia="仿宋_GB2312" w:hAnsi="Times New Roman" w:cs="仿宋_GB2312" w:hint="eastAsia"/>
          <w:sz w:val="32"/>
          <w:szCs w:val="32"/>
        </w:rPr>
        <w:t>单位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关工委：</w:t>
      </w:r>
    </w:p>
    <w:p w:rsidR="000B1985" w:rsidRPr="00182530" w:rsidP="00182530">
      <w:pPr>
        <w:spacing w:line="560" w:lineRule="exact"/>
        <w:ind w:firstLine="640" w:firstLineChars="2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为深入学习贯彻习近平总书记对关心下一代工作的重要指示精神，全面落实《新时代爱国主义教育实施纲要》，迎接庆祝建党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100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周年，充分发挥“五老”亲历者、见证者和实践者的优势，扎实开展“四史”教育，</w:t>
      </w:r>
      <w:r w:rsidRPr="00182530" w:rsidR="00E310A8">
        <w:rPr>
          <w:rFonts w:ascii="Times New Roman" w:eastAsia="仿宋_GB2312" w:hAnsi="Times New Roman" w:cs="仿宋_GB2312" w:hint="eastAsia"/>
          <w:sz w:val="32"/>
          <w:szCs w:val="32"/>
        </w:rPr>
        <w:t>助力高校思想政治工作，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引导青年学生爱党、爱国、爱社会主义，教育部关工委决定</w:t>
      </w:r>
      <w:r w:rsidRPr="00182530" w:rsidR="00E310A8">
        <w:rPr>
          <w:rFonts w:ascii="Times New Roman" w:eastAsia="仿宋_GB2312" w:hAnsi="Times New Roman" w:cs="仿宋_GB2312" w:hint="eastAsia"/>
          <w:sz w:val="32"/>
          <w:szCs w:val="32"/>
        </w:rPr>
        <w:t>2021</w:t>
      </w:r>
      <w:r w:rsidRPr="00182530" w:rsidR="00E310A8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在全国高校继续开展“读懂中国”活动。根据教育部关工委《关于开展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2021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年“读懂中国”活动的通知》精神，结合学校实际，</w:t>
      </w:r>
      <w:r w:rsidRPr="00182530" w:rsidR="00E310A8">
        <w:rPr>
          <w:rFonts w:ascii="Times New Roman" w:eastAsia="仿宋_GB2312" w:hAnsi="Times New Roman" w:cs="仿宋_GB2312" w:hint="eastAsia"/>
          <w:sz w:val="32"/>
          <w:szCs w:val="32"/>
        </w:rPr>
        <w:t>现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就我校开展“读懂中国”活动的有关事项通知如下：</w:t>
      </w:r>
    </w:p>
    <w:p w:rsidR="008C170B" w:rsidRPr="00182530" w:rsidP="00182530">
      <w:pPr>
        <w:spacing w:line="560" w:lineRule="exact"/>
        <w:ind w:firstLine="640" w:firstLineChars="200"/>
        <w:rPr>
          <w:rFonts w:ascii="Times New Roman" w:eastAsia="黑体" w:hAnsi="Times New Roman"/>
          <w:bCs/>
          <w:sz w:val="32"/>
          <w:szCs w:val="32"/>
        </w:rPr>
      </w:pPr>
      <w:r w:rsidRPr="00182530">
        <w:rPr>
          <w:rFonts w:ascii="Times New Roman" w:eastAsia="黑体" w:hAnsi="Times New Roman" w:hint="eastAsia"/>
          <w:bCs/>
          <w:sz w:val="32"/>
          <w:szCs w:val="32"/>
        </w:rPr>
        <w:t>一</w:t>
      </w:r>
      <w:r w:rsidRPr="00182530">
        <w:rPr>
          <w:rFonts w:ascii="Times New Roman" w:eastAsia="黑体" w:hAnsi="Times New Roman" w:cs="Arial Unicode MS" w:hint="eastAsia"/>
          <w:bCs/>
          <w:sz w:val="32"/>
          <w:szCs w:val="32"/>
        </w:rPr>
        <w:t>、</w:t>
      </w:r>
      <w:r w:rsidRPr="00182530" w:rsidR="006730E4">
        <w:rPr>
          <w:rFonts w:ascii="Times New Roman" w:eastAsia="黑体" w:hAnsi="Times New Roman" w:hint="eastAsia"/>
          <w:bCs/>
          <w:sz w:val="32"/>
          <w:szCs w:val="32"/>
        </w:rPr>
        <w:t>活动主题</w:t>
      </w:r>
    </w:p>
    <w:p w:rsidR="008C170B" w:rsidRPr="00182530" w:rsidP="00A63B2D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 w:rsidRPr="00182530">
        <w:rPr>
          <w:rFonts w:ascii="Times New Roman" w:eastAsia="仿宋_GB2312" w:hAnsi="Times New Roman" w:hint="eastAsia"/>
          <w:sz w:val="32"/>
          <w:szCs w:val="32"/>
        </w:rPr>
        <w:t>讲好入党故事，传承红色基因</w:t>
      </w:r>
    </w:p>
    <w:p w:rsidR="008C170B" w:rsidRPr="00182530" w:rsidP="00182530">
      <w:pPr>
        <w:spacing w:line="560" w:lineRule="exact"/>
        <w:ind w:firstLine="640" w:firstLineChars="200"/>
        <w:rPr>
          <w:rFonts w:ascii="Times New Roman" w:eastAsia="黑体" w:hAnsi="Times New Roman"/>
          <w:sz w:val="32"/>
          <w:szCs w:val="32"/>
        </w:rPr>
      </w:pPr>
      <w:r w:rsidRPr="00182530">
        <w:rPr>
          <w:rFonts w:ascii="Times New Roman" w:eastAsia="黑体" w:hAnsi="Times New Roman" w:cs="黑体" w:hint="eastAsia"/>
          <w:bCs/>
          <w:sz w:val="32"/>
          <w:szCs w:val="32"/>
        </w:rPr>
        <w:t>二、活动组织</w:t>
      </w:r>
    </w:p>
    <w:p w:rsidR="008C170B" w:rsidRPr="00182530" w:rsidP="00A63B2D">
      <w:pPr>
        <w:spacing w:line="560" w:lineRule="exact"/>
        <w:ind w:firstLine="640" w:firstLineChars="2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主办单位：中山大学关心下一代工作委员会</w:t>
      </w:r>
    </w:p>
    <w:p w:rsidR="008C170B" w:rsidRPr="00182530" w:rsidP="00182530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承办单位：各二级</w:t>
      </w:r>
      <w:r w:rsidRPr="00182530" w:rsidR="00ED7DDC">
        <w:rPr>
          <w:rFonts w:ascii="Times New Roman" w:eastAsia="仿宋_GB2312" w:hAnsi="Times New Roman" w:cs="仿宋_GB2312" w:hint="eastAsia"/>
          <w:sz w:val="32"/>
          <w:szCs w:val="32"/>
        </w:rPr>
        <w:t>单位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关工委</w:t>
      </w:r>
    </w:p>
    <w:p w:rsidR="008C170B" w:rsidRPr="00182530" w:rsidP="00182530">
      <w:pPr>
        <w:spacing w:line="560" w:lineRule="exact"/>
        <w:ind w:firstLine="2240" w:firstLineChars="7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关工委各片组组长单位</w:t>
      </w:r>
    </w:p>
    <w:p w:rsidR="008C170B" w:rsidRPr="00182530" w:rsidP="00182530">
      <w:pPr>
        <w:spacing w:line="560" w:lineRule="exact"/>
        <w:ind w:firstLine="640"/>
        <w:rPr>
          <w:rFonts w:ascii="Times New Roman" w:eastAsia="黑体" w:hAnsi="Times New Roman" w:cs="黑体"/>
          <w:sz w:val="32"/>
          <w:szCs w:val="32"/>
        </w:rPr>
      </w:pPr>
      <w:r w:rsidRPr="00182530">
        <w:rPr>
          <w:rFonts w:ascii="Times New Roman" w:eastAsia="黑体" w:hAnsi="Times New Roman" w:cs="黑体" w:hint="eastAsia"/>
          <w:bCs/>
          <w:sz w:val="32"/>
          <w:szCs w:val="32"/>
        </w:rPr>
        <w:t>三、活动形式</w:t>
      </w:r>
    </w:p>
    <w:p w:rsidR="008C170B" w:rsidRPr="00182530" w:rsidP="00A63B2D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 w:rsidRPr="00182530">
        <w:rPr>
          <w:rFonts w:ascii="Times New Roman" w:eastAsia="仿宋_GB2312" w:hAnsi="Times New Roman" w:hint="eastAsia"/>
          <w:color w:val="000000"/>
          <w:sz w:val="32"/>
          <w:szCs w:val="32"/>
        </w:rPr>
        <w:t>根据</w:t>
      </w:r>
      <w:r w:rsidRPr="00182530" w:rsidR="00A023CC">
        <w:rPr>
          <w:rFonts w:ascii="Times New Roman" w:eastAsia="仿宋_GB2312" w:hAnsi="Times New Roman" w:hint="eastAsia"/>
          <w:color w:val="000000"/>
          <w:sz w:val="32"/>
          <w:szCs w:val="32"/>
        </w:rPr>
        <w:t>当前常态化</w:t>
      </w:r>
      <w:r w:rsidRPr="00182530">
        <w:rPr>
          <w:rFonts w:ascii="Times New Roman" w:eastAsia="仿宋_GB2312" w:hAnsi="Times New Roman" w:hint="eastAsia"/>
          <w:color w:val="000000"/>
          <w:sz w:val="32"/>
          <w:szCs w:val="32"/>
        </w:rPr>
        <w:t>疫情防控工作要求，</w:t>
      </w:r>
      <w:r w:rsidRPr="00182530" w:rsidR="00A023CC">
        <w:rPr>
          <w:rFonts w:ascii="Times New Roman" w:eastAsia="仿宋_GB2312" w:hAnsi="Times New Roman" w:hint="eastAsia"/>
          <w:color w:val="000000"/>
          <w:sz w:val="32"/>
          <w:szCs w:val="32"/>
        </w:rPr>
        <w:t>活动</w:t>
      </w:r>
      <w:r w:rsidRPr="00182530">
        <w:rPr>
          <w:rFonts w:ascii="Times New Roman" w:eastAsia="仿宋_GB2312" w:hAnsi="Times New Roman" w:hint="eastAsia"/>
          <w:color w:val="000000"/>
          <w:sz w:val="32"/>
          <w:szCs w:val="32"/>
        </w:rPr>
        <w:t>以</w:t>
      </w:r>
      <w:r w:rsidRPr="00182530" w:rsidR="00A023CC">
        <w:rPr>
          <w:rFonts w:ascii="Times New Roman" w:eastAsia="仿宋_GB2312" w:hAnsi="Times New Roman" w:hint="eastAsia"/>
          <w:color w:val="000000"/>
          <w:sz w:val="32"/>
          <w:szCs w:val="32"/>
        </w:rPr>
        <w:t>“</w:t>
      </w:r>
      <w:r w:rsidRPr="00182530">
        <w:rPr>
          <w:rFonts w:ascii="Times New Roman" w:eastAsia="仿宋_GB2312" w:hAnsi="Times New Roman" w:hint="eastAsia"/>
          <w:color w:val="000000"/>
          <w:sz w:val="32"/>
          <w:szCs w:val="32"/>
        </w:rPr>
        <w:t>线上线下</w:t>
      </w:r>
      <w:r w:rsidRPr="00182530" w:rsidR="00A023CC">
        <w:rPr>
          <w:rFonts w:ascii="Times New Roman" w:eastAsia="仿宋_GB2312" w:hAnsi="Times New Roman" w:hint="eastAsia"/>
          <w:color w:val="000000"/>
          <w:sz w:val="32"/>
          <w:szCs w:val="32"/>
        </w:rPr>
        <w:t>”</w:t>
      </w:r>
      <w:r w:rsidRPr="00182530">
        <w:rPr>
          <w:rFonts w:ascii="Times New Roman" w:eastAsia="仿宋_GB2312" w:hAnsi="Times New Roman" w:hint="eastAsia"/>
          <w:color w:val="000000"/>
          <w:sz w:val="32"/>
          <w:szCs w:val="32"/>
        </w:rPr>
        <w:t>相结合的方式</w:t>
      </w:r>
      <w:r w:rsidRPr="00182530" w:rsidR="00A023CC">
        <w:rPr>
          <w:rFonts w:ascii="Times New Roman" w:eastAsia="仿宋_GB2312" w:hAnsi="Times New Roman" w:hint="eastAsia"/>
          <w:color w:val="000000"/>
          <w:sz w:val="32"/>
          <w:szCs w:val="32"/>
        </w:rPr>
        <w:t>进行。各单位</w:t>
      </w:r>
      <w:r w:rsidRPr="00182530">
        <w:rPr>
          <w:rFonts w:ascii="Times New Roman" w:eastAsia="仿宋_GB2312" w:hAnsi="Times New Roman" w:hint="eastAsia"/>
          <w:sz w:val="32"/>
          <w:szCs w:val="32"/>
        </w:rPr>
        <w:t>围绕</w:t>
      </w:r>
      <w:r w:rsidRPr="00182530" w:rsidR="00A023CC">
        <w:rPr>
          <w:rFonts w:ascii="Times New Roman" w:eastAsia="仿宋_GB2312" w:hAnsi="Times New Roman" w:hint="eastAsia"/>
          <w:sz w:val="32"/>
          <w:szCs w:val="32"/>
        </w:rPr>
        <w:t>活动</w:t>
      </w:r>
      <w:r w:rsidRPr="00182530">
        <w:rPr>
          <w:rFonts w:ascii="Times New Roman" w:eastAsia="仿宋_GB2312" w:hAnsi="Times New Roman" w:hint="eastAsia"/>
          <w:sz w:val="32"/>
          <w:szCs w:val="32"/>
        </w:rPr>
        <w:t>主题，组织青年学生与</w:t>
      </w:r>
      <w:r w:rsidRPr="00182530" w:rsidR="00A023CC">
        <w:rPr>
          <w:rFonts w:ascii="Times New Roman" w:eastAsia="仿宋_GB2312" w:hAnsi="Times New Roman" w:hint="eastAsia"/>
          <w:sz w:val="32"/>
          <w:szCs w:val="32"/>
        </w:rPr>
        <w:t>本单位</w:t>
      </w:r>
      <w:r w:rsidRPr="00182530">
        <w:rPr>
          <w:rFonts w:ascii="Times New Roman" w:eastAsia="仿宋_GB2312" w:hAnsi="Times New Roman" w:hint="eastAsia"/>
          <w:sz w:val="32"/>
          <w:szCs w:val="32"/>
        </w:rPr>
        <w:t>“五老”中的老党员进行深入交流，挖掘、记录、整理他们的入党初心和历程及为党</w:t>
      </w:r>
      <w:r w:rsidRPr="00182530" w:rsidR="00A023CC">
        <w:rPr>
          <w:rFonts w:ascii="Times New Roman" w:eastAsia="仿宋_GB2312" w:hAnsi="Times New Roman" w:hint="eastAsia"/>
          <w:sz w:val="32"/>
          <w:szCs w:val="32"/>
        </w:rPr>
        <w:t>的事业</w:t>
      </w:r>
      <w:r w:rsidRPr="00182530">
        <w:rPr>
          <w:rFonts w:ascii="Times New Roman" w:eastAsia="仿宋_GB2312" w:hAnsi="Times New Roman" w:hint="eastAsia"/>
          <w:sz w:val="32"/>
          <w:szCs w:val="32"/>
        </w:rPr>
        <w:t>奋斗的感人事迹和真实感悟，以征文、微视频、短视频、舞台剧等形式</w:t>
      </w:r>
      <w:r w:rsidRPr="00182530" w:rsidR="00A023CC">
        <w:rPr>
          <w:rFonts w:ascii="Times New Roman" w:eastAsia="仿宋_GB2312" w:hAnsi="Times New Roman" w:hint="eastAsia"/>
          <w:sz w:val="32"/>
          <w:szCs w:val="32"/>
        </w:rPr>
        <w:t>形成作品，优秀作品将推荐到教育部关工委参评和展播</w:t>
      </w:r>
      <w:r w:rsidRPr="00182530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C170B" w:rsidRPr="00182530" w:rsidP="00182530">
      <w:pPr>
        <w:pStyle w:val="HTMLPreformatted"/>
        <w:widowControl w:val="0"/>
        <w:spacing w:line="560" w:lineRule="exact"/>
        <w:ind w:firstLine="640" w:firstLineChars="200"/>
        <w:jc w:val="both"/>
        <w:rPr>
          <w:rFonts w:ascii="Times New Roman" w:eastAsia="黑体" w:hAnsi="Times New Roman"/>
          <w:bCs/>
          <w:kern w:val="2"/>
          <w:sz w:val="32"/>
          <w:szCs w:val="32"/>
        </w:rPr>
      </w:pPr>
      <w:r w:rsidRPr="00182530">
        <w:rPr>
          <w:rFonts w:ascii="Times New Roman" w:eastAsia="黑体" w:hAnsi="Times New Roman" w:cs="黑体" w:hint="eastAsia"/>
          <w:bCs/>
          <w:kern w:val="2"/>
          <w:sz w:val="32"/>
          <w:szCs w:val="32"/>
        </w:rPr>
        <w:t>四</w:t>
      </w:r>
      <w:r w:rsidRPr="00182530">
        <w:rPr>
          <w:rFonts w:ascii="Times New Roman" w:eastAsia="黑体" w:hAnsi="Times New Roman" w:cs="黑体" w:hint="eastAsia"/>
          <w:bCs/>
          <w:sz w:val="32"/>
          <w:szCs w:val="32"/>
        </w:rPr>
        <w:t>、</w:t>
      </w:r>
      <w:r w:rsidRPr="00182530">
        <w:rPr>
          <w:rFonts w:ascii="Times New Roman" w:eastAsia="黑体" w:hAnsi="Times New Roman" w:cs="黑体" w:hint="eastAsia"/>
          <w:bCs/>
          <w:kern w:val="2"/>
          <w:sz w:val="32"/>
          <w:szCs w:val="32"/>
        </w:rPr>
        <w:t>时间安排</w:t>
      </w:r>
    </w:p>
    <w:p w:rsidR="008C170B" w:rsidRPr="00182530" w:rsidP="00182530">
      <w:pPr>
        <w:pStyle w:val="HTMLPreformatted"/>
        <w:widowControl w:val="0"/>
        <w:spacing w:line="560" w:lineRule="exact"/>
        <w:ind w:firstLine="640" w:firstLineChars="200"/>
        <w:jc w:val="both"/>
        <w:rPr>
          <w:rFonts w:ascii="Times New Roman" w:eastAsia="仿宋_GB2312" w:hAnsi="Times New Roman"/>
          <w:bCs/>
          <w:kern w:val="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kern w:val="2"/>
          <w:sz w:val="32"/>
          <w:szCs w:val="32"/>
        </w:rPr>
        <w:t>1</w:t>
      </w:r>
      <w:r w:rsidRPr="00182530" w:rsidR="0009510E">
        <w:rPr>
          <w:rFonts w:ascii="Times New Roman" w:eastAsia="仿宋_GB2312" w:hAnsi="Times New Roman" w:cs="仿宋_GB2312" w:hint="eastAsia"/>
          <w:kern w:val="2"/>
          <w:sz w:val="32"/>
          <w:szCs w:val="32"/>
        </w:rPr>
        <w:t xml:space="preserve">. </w:t>
      </w:r>
      <w:r w:rsidRPr="00182530" w:rsidR="00733DA3">
        <w:rPr>
          <w:rFonts w:ascii="Times New Roman" w:eastAsia="仿宋_GB2312" w:hAnsi="Times New Roman" w:cs="仿宋_GB2312" w:hint="eastAsia"/>
          <w:kern w:val="2"/>
          <w:sz w:val="32"/>
          <w:szCs w:val="32"/>
        </w:rPr>
        <w:t>本次活动自</w:t>
      </w:r>
      <w:r w:rsidR="00182530">
        <w:rPr>
          <w:rFonts w:ascii="Times New Roman" w:eastAsia="仿宋_GB2312" w:hAnsi="Times New Roman"/>
          <w:kern w:val="2"/>
          <w:sz w:val="32"/>
          <w:szCs w:val="32"/>
        </w:rPr>
        <w:t>1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月下旬</w:t>
      </w:r>
      <w:r w:rsidRPr="00182530" w:rsidR="00733DA3">
        <w:rPr>
          <w:rFonts w:ascii="Times New Roman" w:eastAsia="仿宋_GB2312" w:hAnsi="Times New Roman" w:hint="eastAsia"/>
          <w:kern w:val="2"/>
          <w:sz w:val="32"/>
          <w:szCs w:val="32"/>
        </w:rPr>
        <w:t>启动。请</w:t>
      </w:r>
      <w:r w:rsidRPr="00182530">
        <w:rPr>
          <w:rFonts w:ascii="Times New Roman" w:eastAsia="仿宋_GB2312" w:hAnsi="Times New Roman" w:cs="仿宋_GB2312" w:hint="eastAsia"/>
          <w:kern w:val="2"/>
          <w:sz w:val="32"/>
          <w:szCs w:val="32"/>
        </w:rPr>
        <w:t>各</w:t>
      </w:r>
      <w:r w:rsidRPr="00182530" w:rsidR="00ED7DDC">
        <w:rPr>
          <w:rFonts w:ascii="Times New Roman" w:eastAsia="仿宋_GB2312" w:hAnsi="Times New Roman" w:cs="仿宋_GB2312" w:hint="eastAsia"/>
          <w:kern w:val="2"/>
          <w:sz w:val="32"/>
          <w:szCs w:val="32"/>
        </w:rPr>
        <w:t>单位</w:t>
      </w:r>
      <w:r w:rsidRPr="00182530" w:rsidR="00733DA3">
        <w:rPr>
          <w:rFonts w:ascii="Times New Roman" w:eastAsia="仿宋_GB2312" w:hAnsi="Times New Roman" w:cs="仿宋_GB2312" w:hint="eastAsia"/>
          <w:kern w:val="2"/>
          <w:sz w:val="32"/>
          <w:szCs w:val="32"/>
        </w:rPr>
        <w:t>结合</w:t>
      </w:r>
      <w:r w:rsidRPr="00182530" w:rsidR="00733DA3">
        <w:rPr>
          <w:rFonts w:ascii="Times New Roman" w:eastAsia="仿宋_GB2312" w:hAnsi="Times New Roman" w:hint="eastAsia"/>
          <w:kern w:val="2"/>
          <w:sz w:val="32"/>
          <w:szCs w:val="32"/>
        </w:rPr>
        <w:t>学校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疫情防控</w:t>
      </w:r>
      <w:r w:rsidRPr="00182530" w:rsidR="00733DA3">
        <w:rPr>
          <w:rFonts w:ascii="Times New Roman" w:eastAsia="仿宋_GB2312" w:hAnsi="Times New Roman" w:hint="eastAsia"/>
          <w:kern w:val="2"/>
          <w:sz w:val="32"/>
          <w:szCs w:val="32"/>
        </w:rPr>
        <w:t>工作要求研究落实组织开展活动事宜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，</w:t>
      </w:r>
      <w:r w:rsidRPr="00182530">
        <w:rPr>
          <w:rFonts w:ascii="Times New Roman" w:eastAsia="仿宋_GB2312" w:hAnsi="Times New Roman" w:hint="eastAsia"/>
          <w:bCs/>
          <w:kern w:val="2"/>
          <w:sz w:val="32"/>
          <w:szCs w:val="32"/>
        </w:rPr>
        <w:t>制定具体</w:t>
      </w:r>
      <w:r w:rsidRPr="00182530" w:rsidR="00733DA3">
        <w:rPr>
          <w:rFonts w:ascii="Times New Roman" w:eastAsia="仿宋_GB2312" w:hAnsi="Times New Roman" w:hint="eastAsia"/>
          <w:bCs/>
          <w:kern w:val="2"/>
          <w:sz w:val="32"/>
          <w:szCs w:val="32"/>
        </w:rPr>
        <w:t>实施</w:t>
      </w:r>
      <w:r w:rsidRPr="00182530">
        <w:rPr>
          <w:rFonts w:ascii="Times New Roman" w:eastAsia="仿宋_GB2312" w:hAnsi="Times New Roman" w:hint="eastAsia"/>
          <w:bCs/>
          <w:kern w:val="2"/>
          <w:sz w:val="32"/>
          <w:szCs w:val="32"/>
        </w:rPr>
        <w:t>方案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，做好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动员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部署、确定“五老”</w:t>
      </w:r>
      <w:r w:rsidRPr="00182530" w:rsidR="00BD18F9">
        <w:rPr>
          <w:rFonts w:ascii="Times New Roman" w:eastAsia="仿宋_GB2312" w:hAnsi="Times New Roman" w:hint="eastAsia"/>
          <w:kern w:val="2"/>
          <w:sz w:val="32"/>
          <w:szCs w:val="32"/>
        </w:rPr>
        <w:t>人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选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。“五老”人选名单请于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2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月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28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日之前</w:t>
      </w:r>
      <w:r w:rsidRPr="00182530">
        <w:rPr>
          <w:rFonts w:ascii="Times New Roman" w:eastAsia="仿宋_GB2312" w:hAnsi="Times New Roman" w:cs="仿宋_GB2312" w:hint="eastAsia"/>
          <w:kern w:val="2"/>
          <w:sz w:val="32"/>
          <w:szCs w:val="32"/>
        </w:rPr>
        <w:t>发送至学校关工委邮箱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。</w:t>
      </w:r>
    </w:p>
    <w:p w:rsidR="008C170B" w:rsidRPr="00182530" w:rsidP="00182530">
      <w:pPr>
        <w:pStyle w:val="HTMLPreformatted"/>
        <w:widowControl w:val="0"/>
        <w:spacing w:line="560" w:lineRule="exact"/>
        <w:ind w:firstLine="640" w:firstLineChars="200"/>
        <w:jc w:val="both"/>
        <w:rPr>
          <w:rFonts w:ascii="Times New Roman" w:eastAsia="仿宋_GB2312" w:hAnsi="Times New Roman"/>
          <w:kern w:val="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kern w:val="2"/>
          <w:sz w:val="32"/>
          <w:szCs w:val="32"/>
        </w:rPr>
        <w:t>2</w:t>
      </w:r>
      <w:r w:rsidRPr="00182530" w:rsidR="0009510E">
        <w:rPr>
          <w:rFonts w:ascii="Times New Roman" w:eastAsia="仿宋_GB2312" w:hAnsi="Times New Roman" w:cs="仿宋_GB2312" w:hint="eastAsia"/>
          <w:kern w:val="2"/>
          <w:sz w:val="32"/>
          <w:szCs w:val="32"/>
        </w:rPr>
        <w:t xml:space="preserve">. 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3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月</w:t>
      </w:r>
      <w:r w:rsidRPr="00182530" w:rsidR="00DC2384">
        <w:rPr>
          <w:rFonts w:ascii="Times New Roman" w:eastAsia="仿宋_GB2312" w:hAnsi="Times New Roman" w:hint="eastAsia"/>
          <w:kern w:val="2"/>
          <w:sz w:val="32"/>
          <w:szCs w:val="32"/>
        </w:rPr>
        <w:t>1</w:t>
      </w:r>
      <w:r w:rsidRPr="00182530" w:rsidR="00DC2384">
        <w:rPr>
          <w:rFonts w:ascii="Times New Roman" w:eastAsia="仿宋_GB2312" w:hAnsi="Times New Roman" w:hint="eastAsia"/>
          <w:kern w:val="2"/>
          <w:sz w:val="32"/>
          <w:szCs w:val="32"/>
        </w:rPr>
        <w:t>日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至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4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月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20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日</w:t>
      </w:r>
      <w:r w:rsidRPr="00182530" w:rsidR="00550A72">
        <w:rPr>
          <w:rFonts w:ascii="Times New Roman" w:eastAsia="仿宋_GB2312" w:hAnsi="Times New Roman" w:hint="eastAsia"/>
          <w:kern w:val="2"/>
          <w:sz w:val="32"/>
          <w:szCs w:val="32"/>
        </w:rPr>
        <w:t>，</w:t>
      </w:r>
      <w:r w:rsidRPr="00182530" w:rsidR="00F37122">
        <w:rPr>
          <w:rFonts w:ascii="Times New Roman" w:eastAsia="仿宋_GB2312" w:hAnsi="Times New Roman" w:hint="eastAsia"/>
          <w:kern w:val="2"/>
          <w:sz w:val="32"/>
          <w:szCs w:val="32"/>
        </w:rPr>
        <w:t>为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各单位组织开展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活动阶段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。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各</w:t>
      </w:r>
      <w:r w:rsidRPr="00182530" w:rsidR="00ED7DDC">
        <w:rPr>
          <w:rFonts w:ascii="Times New Roman" w:eastAsia="仿宋_GB2312" w:hAnsi="Times New Roman" w:cs="仿宋_GB2312" w:hint="eastAsia"/>
          <w:kern w:val="2"/>
          <w:sz w:val="32"/>
          <w:szCs w:val="32"/>
        </w:rPr>
        <w:t>单位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根据确定</w:t>
      </w:r>
      <w:r w:rsidRPr="00182530" w:rsidR="00BD18F9">
        <w:rPr>
          <w:rFonts w:ascii="Times New Roman" w:eastAsia="仿宋_GB2312" w:hAnsi="Times New Roman" w:hint="eastAsia"/>
          <w:kern w:val="2"/>
          <w:sz w:val="32"/>
          <w:szCs w:val="32"/>
        </w:rPr>
        <w:t>的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“五老”</w:t>
      </w:r>
      <w:r w:rsidRPr="00182530" w:rsidR="00BD18F9">
        <w:rPr>
          <w:rFonts w:ascii="Times New Roman" w:eastAsia="仿宋_GB2312" w:hAnsi="Times New Roman" w:hint="eastAsia"/>
          <w:kern w:val="2"/>
          <w:sz w:val="32"/>
          <w:szCs w:val="32"/>
        </w:rPr>
        <w:t>人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选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名单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，组织青年学生与之结对、交流，撰写</w:t>
      </w:r>
      <w:r w:rsidRPr="00182530" w:rsidR="006F1F29">
        <w:rPr>
          <w:rFonts w:ascii="Times New Roman" w:eastAsia="仿宋_GB2312" w:hAnsi="Times New Roman" w:cs="仿宋_GB2312" w:hint="eastAsia"/>
          <w:sz w:val="32"/>
          <w:szCs w:val="32"/>
        </w:rPr>
        <w:t>征文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、拍摄微视频、制作短视频</w:t>
      </w:r>
      <w:r w:rsidRPr="00182530" w:rsidR="009955E2">
        <w:rPr>
          <w:rFonts w:ascii="Times New Roman" w:eastAsia="仿宋_GB2312" w:hAnsi="Times New Roman" w:hint="eastAsia"/>
          <w:kern w:val="2"/>
          <w:sz w:val="32"/>
          <w:szCs w:val="32"/>
        </w:rPr>
        <w:t>、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录制舞台剧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，按照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要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求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（</w:t>
      </w:r>
      <w:r w:rsidRPr="00182530" w:rsidR="008B01E8">
        <w:rPr>
          <w:rFonts w:ascii="Times New Roman" w:eastAsia="仿宋_GB2312" w:hAnsi="Times New Roman" w:hint="eastAsia"/>
          <w:kern w:val="2"/>
          <w:sz w:val="32"/>
          <w:szCs w:val="32"/>
        </w:rPr>
        <w:t>详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见附件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1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和</w:t>
      </w:r>
      <w:r w:rsidRPr="00182530">
        <w:rPr>
          <w:rFonts w:ascii="Times New Roman" w:eastAsia="仿宋_GB2312" w:hAnsi="Times New Roman" w:hint="eastAsia"/>
          <w:color w:val="000000"/>
          <w:kern w:val="2"/>
          <w:sz w:val="32"/>
          <w:szCs w:val="32"/>
        </w:rPr>
        <w:t>附件</w:t>
      </w:r>
      <w:r w:rsidRPr="00182530">
        <w:rPr>
          <w:rFonts w:ascii="Times New Roman" w:eastAsia="仿宋_GB2312" w:hAnsi="Times New Roman" w:hint="eastAsia"/>
          <w:color w:val="000000"/>
          <w:kern w:val="2"/>
          <w:sz w:val="32"/>
          <w:szCs w:val="32"/>
        </w:rPr>
        <w:t>2</w:t>
      </w:r>
      <w:r w:rsidRPr="00182530">
        <w:rPr>
          <w:rFonts w:ascii="Times New Roman" w:eastAsia="仿宋_GB2312" w:hAnsi="Times New Roman" w:hint="eastAsia"/>
          <w:kern w:val="2"/>
          <w:sz w:val="32"/>
          <w:szCs w:val="32"/>
        </w:rPr>
        <w:t>）</w:t>
      </w:r>
      <w:r w:rsidRPr="00182530" w:rsidR="00941254">
        <w:rPr>
          <w:rFonts w:ascii="Times New Roman" w:eastAsia="仿宋_GB2312" w:hAnsi="Times New Roman" w:hint="eastAsia"/>
          <w:kern w:val="2"/>
          <w:sz w:val="32"/>
          <w:szCs w:val="32"/>
        </w:rPr>
        <w:t>完成作品并提交至各片组组长单位</w:t>
      </w:r>
      <w:r w:rsidRPr="00182530"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:rsidR="008C170B" w:rsidRPr="00182530" w:rsidP="00182530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182530" w:rsidR="0009510E">
        <w:rPr>
          <w:rFonts w:ascii="Times New Roman" w:eastAsia="仿宋_GB2312" w:hAnsi="Times New Roman" w:cs="仿宋_GB2312" w:hint="eastAsia"/>
          <w:sz w:val="32"/>
          <w:szCs w:val="32"/>
        </w:rPr>
        <w:t xml:space="preserve">. 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4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25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日</w:t>
      </w:r>
      <w:r w:rsidRPr="00182530" w:rsidR="00890B3A">
        <w:rPr>
          <w:rFonts w:ascii="Times New Roman" w:eastAsia="仿宋_GB2312" w:hAnsi="Times New Roman" w:cs="仿宋_GB2312" w:hint="eastAsia"/>
          <w:sz w:val="32"/>
          <w:szCs w:val="32"/>
        </w:rPr>
        <w:t>前</w:t>
      </w:r>
      <w:r w:rsidRPr="00182530" w:rsidR="00F37122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以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片组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为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单位组织评审本片组各单位报送</w:t>
      </w:r>
      <w:r w:rsidRPr="00182530" w:rsidR="0053258D">
        <w:rPr>
          <w:rFonts w:ascii="Times New Roman" w:eastAsia="仿宋_GB2312" w:hAnsi="Times New Roman" w:cs="仿宋_GB2312" w:hint="eastAsia"/>
          <w:sz w:val="32"/>
          <w:szCs w:val="32"/>
        </w:rPr>
        <w:t>的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作品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。由各片组组长单位牵头，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按照作品要求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组织评审，每个片组至少选送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篇</w:t>
      </w:r>
      <w:r w:rsidRPr="00182530" w:rsidR="0053258D">
        <w:rPr>
          <w:rFonts w:ascii="Times New Roman" w:eastAsia="仿宋_GB2312" w:hAnsi="Times New Roman" w:cs="仿宋_GB2312" w:hint="eastAsia"/>
          <w:sz w:val="32"/>
          <w:szCs w:val="32"/>
        </w:rPr>
        <w:t>征文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2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个微视频，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通过电子邮件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报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送至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学校关工委秘书处。</w:t>
      </w:r>
    </w:p>
    <w:p w:rsidR="008C170B" w:rsidRPr="00182530" w:rsidP="00182530">
      <w:pPr>
        <w:spacing w:line="560" w:lineRule="exact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 xml:space="preserve">    4</w:t>
      </w:r>
      <w:r w:rsidRPr="00182530" w:rsidR="0009510E">
        <w:rPr>
          <w:rFonts w:ascii="Times New Roman" w:eastAsia="仿宋_GB2312" w:hAnsi="Times New Roman" w:cs="仿宋_GB2312" w:hint="eastAsia"/>
          <w:sz w:val="32"/>
          <w:szCs w:val="32"/>
        </w:rPr>
        <w:t xml:space="preserve">. 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4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30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日</w:t>
      </w:r>
      <w:r w:rsidRPr="00182530" w:rsidR="00550A72">
        <w:rPr>
          <w:rFonts w:ascii="Times New Roman" w:eastAsia="仿宋_GB2312" w:hAnsi="Times New Roman" w:cs="仿宋_GB2312" w:hint="eastAsia"/>
          <w:sz w:val="32"/>
          <w:szCs w:val="32"/>
        </w:rPr>
        <w:t>前</w:t>
      </w:r>
      <w:r w:rsidRPr="00182530" w:rsidR="00F37122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各</w:t>
      </w:r>
      <w:r w:rsidRPr="00182530" w:rsidR="00ED7DDC">
        <w:rPr>
          <w:rFonts w:ascii="Times New Roman" w:eastAsia="仿宋_GB2312" w:hAnsi="Times New Roman" w:cs="仿宋_GB2312" w:hint="eastAsia"/>
          <w:sz w:val="32"/>
          <w:szCs w:val="32"/>
        </w:rPr>
        <w:t>二级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单位</w:t>
      </w:r>
      <w:r w:rsidRPr="00182530" w:rsidR="00ED7DDC">
        <w:rPr>
          <w:rFonts w:ascii="Times New Roman" w:eastAsia="仿宋_GB2312" w:hAnsi="Times New Roman" w:cs="仿宋_GB2312" w:hint="eastAsia"/>
          <w:sz w:val="32"/>
          <w:szCs w:val="32"/>
        </w:rPr>
        <w:t>关工委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将活动作品（征文、微视频、短视频</w:t>
      </w:r>
      <w:r w:rsidRPr="00182530" w:rsidR="009230AA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182530" w:rsidR="009230AA">
        <w:rPr>
          <w:rFonts w:ascii="Times New Roman" w:eastAsia="仿宋_GB2312" w:hAnsi="Times New Roman" w:hint="eastAsia"/>
          <w:sz w:val="32"/>
          <w:szCs w:val="32"/>
        </w:rPr>
        <w:t>舞台剧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）和活动小结</w:t>
      </w:r>
      <w:r w:rsidRPr="00182530" w:rsidR="00755A56">
        <w:rPr>
          <w:rFonts w:ascii="Times New Roman" w:eastAsia="仿宋_GB2312" w:hAnsi="Times New Roman" w:cs="仿宋_GB2312" w:hint="eastAsia"/>
          <w:sz w:val="32"/>
          <w:szCs w:val="32"/>
        </w:rPr>
        <w:t>,</w:t>
      </w:r>
      <w:r w:rsidRPr="00182530" w:rsidR="00541E01">
        <w:rPr>
          <w:rFonts w:ascii="Times New Roman" w:eastAsia="仿宋_GB2312" w:hAnsi="Times New Roman" w:hint="eastAsia"/>
          <w:color w:val="000000"/>
          <w:sz w:val="32"/>
          <w:szCs w:val="32"/>
        </w:rPr>
        <w:t>主要反映特色做法、活动成效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、《“读懂中国”各单位活动开展情况统计表》</w:t>
      </w:r>
      <w:r w:rsidRPr="00182530" w:rsidR="00755A56">
        <w:rPr>
          <w:rFonts w:ascii="Times New Roman" w:eastAsia="仿宋_GB2312" w:hAnsi="Times New Roman" w:cs="仿宋_GB2312" w:hint="eastAsia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（附件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）、《“读懂中国”各单位活动推荐作品信息表》（附件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4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）</w:t>
      </w:r>
      <w:r w:rsidRPr="00182530" w:rsidR="002179CB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发送至学校关工委邮箱。</w:t>
      </w:r>
    </w:p>
    <w:p w:rsidR="008C170B" w:rsidRPr="00182530" w:rsidP="00182530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　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 xml:space="preserve"> 5</w:t>
      </w:r>
      <w:r w:rsidRPr="00182530" w:rsidR="0009510E">
        <w:rPr>
          <w:rFonts w:ascii="Times New Roman" w:eastAsia="仿宋_GB2312" w:hAnsi="Times New Roman" w:cs="仿宋_GB2312" w:hint="eastAsia"/>
          <w:sz w:val="32"/>
          <w:szCs w:val="32"/>
        </w:rPr>
        <w:t xml:space="preserve">. 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5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182530" w:rsidR="00550A72">
        <w:rPr>
          <w:rFonts w:ascii="Times New Roman" w:eastAsia="仿宋_GB2312" w:hAnsi="Times New Roman" w:cs="仿宋_GB2312" w:hint="eastAsia"/>
          <w:sz w:val="32"/>
          <w:szCs w:val="32"/>
        </w:rPr>
        <w:t>5</w:t>
      </w:r>
      <w:r w:rsidRPr="00182530" w:rsidR="00550A72">
        <w:rPr>
          <w:rFonts w:ascii="Times New Roman" w:eastAsia="仿宋_GB2312" w:hAnsi="Times New Roman" w:cs="仿宋_GB2312" w:hint="eastAsia"/>
          <w:sz w:val="32"/>
          <w:szCs w:val="32"/>
        </w:rPr>
        <w:t>日前</w:t>
      </w:r>
      <w:r w:rsidRPr="00182530" w:rsidR="00F37122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学校关工委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将对各片组选送作品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组织评审，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确定报送教育部关工委的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5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篇征文和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个微视频，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并按要求按时报送</w:t>
      </w:r>
      <w:r w:rsidRPr="00182530" w:rsidR="008B01E8">
        <w:rPr>
          <w:rFonts w:ascii="Times New Roman" w:eastAsia="仿宋_GB2312" w:hAnsi="Times New Roman" w:cs="仿宋_GB2312" w:hint="eastAsia"/>
          <w:sz w:val="32"/>
          <w:szCs w:val="32"/>
        </w:rPr>
        <w:t>至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教育部关工委。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 xml:space="preserve">   </w:t>
      </w:r>
    </w:p>
    <w:p w:rsidR="008C170B" w:rsidRPr="00182530" w:rsidP="00182530">
      <w:pPr>
        <w:pStyle w:val="ListParagraph"/>
        <w:spacing w:line="560" w:lineRule="exact"/>
        <w:ind w:left="640" w:firstLine="0" w:firstLineChars="0"/>
        <w:rPr>
          <w:rFonts w:ascii="Times New Roman" w:eastAsia="黑体" w:hAnsi="Times New Roman"/>
          <w:sz w:val="32"/>
          <w:szCs w:val="32"/>
        </w:rPr>
      </w:pPr>
      <w:r w:rsidRPr="00182530">
        <w:rPr>
          <w:rFonts w:ascii="Times New Roman" w:eastAsia="黑体" w:hAnsi="Times New Roman" w:hint="eastAsia"/>
          <w:bCs/>
          <w:sz w:val="32"/>
          <w:szCs w:val="32"/>
        </w:rPr>
        <w:t>五</w:t>
      </w:r>
      <w:r w:rsidRPr="00182530" w:rsidR="00850C5C">
        <w:rPr>
          <w:rFonts w:ascii="Times New Roman" w:eastAsia="黑体" w:hAnsi="Times New Roman" w:cs="微软雅黑" w:hint="eastAsia"/>
          <w:bCs/>
          <w:sz w:val="32"/>
          <w:szCs w:val="32"/>
        </w:rPr>
        <w:t>、</w:t>
      </w:r>
      <w:r w:rsidRPr="00182530">
        <w:rPr>
          <w:rFonts w:ascii="Times New Roman" w:eastAsia="黑体" w:hAnsi="Times New Roman" w:hint="eastAsia"/>
          <w:bCs/>
          <w:sz w:val="32"/>
          <w:szCs w:val="32"/>
        </w:rPr>
        <w:t>有关要求</w:t>
      </w:r>
    </w:p>
    <w:p w:rsidR="008C170B" w:rsidRPr="00182530" w:rsidP="00182530">
      <w:pPr>
        <w:pStyle w:val="HTMLPreformatted"/>
        <w:widowControl w:val="0"/>
        <w:spacing w:line="56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 w:rsidRPr="00182530">
        <w:rPr>
          <w:rFonts w:ascii="Times New Roman" w:eastAsia="仿宋_GB2312" w:hAnsi="Times New Roman" w:hint="eastAsia"/>
          <w:sz w:val="32"/>
          <w:szCs w:val="32"/>
        </w:rPr>
        <w:t>1.</w:t>
      </w:r>
      <w:r w:rsidRPr="00182530" w:rsidR="0009510E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hint="eastAsia"/>
          <w:sz w:val="32"/>
          <w:szCs w:val="32"/>
        </w:rPr>
        <w:t>围绕中心，进一步形成育人合力。</w:t>
      </w:r>
      <w:r w:rsidRPr="00182530" w:rsidR="00D20052">
        <w:rPr>
          <w:rFonts w:ascii="Times New Roman" w:eastAsia="仿宋_GB2312" w:hAnsi="Times New Roman" w:hint="eastAsia"/>
          <w:sz w:val="32"/>
          <w:szCs w:val="32"/>
        </w:rPr>
        <w:t>“读懂中国”活动，是关工委配合主渠道开展大学生思想政治工作的有效平台，也是推进二级关工委工作的重要抓手，</w:t>
      </w:r>
      <w:r w:rsidRPr="00182530">
        <w:rPr>
          <w:rFonts w:ascii="Times New Roman" w:eastAsia="仿宋_GB2312" w:hAnsi="Times New Roman" w:hint="eastAsia"/>
          <w:sz w:val="32"/>
          <w:szCs w:val="32"/>
        </w:rPr>
        <w:t>各</w:t>
      </w:r>
      <w:r w:rsidRPr="00182530" w:rsidR="00D20052">
        <w:rPr>
          <w:rFonts w:ascii="Times New Roman" w:eastAsia="仿宋_GB2312" w:hAnsi="Times New Roman" w:hint="eastAsia"/>
          <w:sz w:val="32"/>
          <w:szCs w:val="32"/>
        </w:rPr>
        <w:t>二级关工委</w:t>
      </w:r>
      <w:r w:rsidRPr="00182530">
        <w:rPr>
          <w:rFonts w:ascii="Times New Roman" w:eastAsia="仿宋_GB2312" w:hAnsi="Times New Roman" w:hint="eastAsia"/>
          <w:sz w:val="32"/>
          <w:szCs w:val="32"/>
        </w:rPr>
        <w:t>要在</w:t>
      </w:r>
      <w:r w:rsidRPr="00182530" w:rsidR="00D20052">
        <w:rPr>
          <w:rFonts w:ascii="Times New Roman" w:eastAsia="仿宋_GB2312" w:hAnsi="Times New Roman" w:hint="eastAsia"/>
          <w:sz w:val="32"/>
          <w:szCs w:val="32"/>
        </w:rPr>
        <w:t>本单位</w:t>
      </w:r>
      <w:r w:rsidRPr="00182530">
        <w:rPr>
          <w:rFonts w:ascii="Times New Roman" w:eastAsia="仿宋_GB2312" w:hAnsi="Times New Roman" w:hint="eastAsia"/>
          <w:sz w:val="32"/>
          <w:szCs w:val="32"/>
        </w:rPr>
        <w:t>党组织的领导下，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广泛动员和组织老党员、老同志及青年学生积极参与</w:t>
      </w:r>
      <w:r w:rsidRPr="00182530">
        <w:rPr>
          <w:rFonts w:ascii="Times New Roman" w:eastAsia="仿宋_GB2312" w:hAnsi="Times New Roman" w:hint="eastAsia"/>
          <w:sz w:val="32"/>
          <w:szCs w:val="32"/>
        </w:rPr>
        <w:t>，建立协同配合机制，切实发挥活动育人作用。</w:t>
      </w:r>
    </w:p>
    <w:p w:rsidR="008C170B" w:rsidRPr="00182530" w:rsidP="00182530">
      <w:pPr>
        <w:spacing w:line="560" w:lineRule="exact"/>
        <w:ind w:firstLine="640" w:firstLineChars="200"/>
        <w:rPr>
          <w:rFonts w:ascii="Times New Roman" w:eastAsia="仿宋_GB2312" w:hAnsi="Times New Roman"/>
          <w:sz w:val="32"/>
          <w:szCs w:val="32"/>
        </w:rPr>
      </w:pPr>
      <w:r w:rsidRPr="0018253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2.</w:t>
      </w:r>
      <w:r w:rsidRPr="00182530" w:rsidR="0009510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突出特色，进一步增强育人实效性。</w:t>
      </w:r>
      <w:r w:rsidRPr="00182530">
        <w:rPr>
          <w:rFonts w:ascii="Times New Roman" w:eastAsia="仿宋_GB2312" w:hAnsi="Times New Roman" w:hint="eastAsia"/>
          <w:sz w:val="32"/>
          <w:szCs w:val="32"/>
        </w:rPr>
        <w:t>各单位</w:t>
      </w:r>
      <w:r w:rsidRPr="00182530" w:rsidR="006F1F29">
        <w:rPr>
          <w:rFonts w:ascii="Times New Roman" w:eastAsia="仿宋_GB2312" w:hAnsi="Times New Roman" w:hint="eastAsia"/>
          <w:sz w:val="32"/>
          <w:szCs w:val="32"/>
        </w:rPr>
        <w:t>要</w:t>
      </w:r>
      <w:r w:rsidRPr="00182530">
        <w:rPr>
          <w:rFonts w:ascii="Times New Roman" w:eastAsia="仿宋_GB2312" w:hAnsi="Times New Roman" w:hint="eastAsia"/>
          <w:sz w:val="32"/>
          <w:szCs w:val="32"/>
        </w:rPr>
        <w:t>紧密结合建党</w:t>
      </w:r>
      <w:r w:rsidRPr="00182530">
        <w:rPr>
          <w:rFonts w:ascii="Times New Roman" w:eastAsia="仿宋_GB2312" w:hAnsi="Times New Roman" w:hint="eastAsia"/>
          <w:sz w:val="32"/>
          <w:szCs w:val="32"/>
        </w:rPr>
        <w:t>100</w:t>
      </w:r>
      <w:r w:rsidRPr="00182530">
        <w:rPr>
          <w:rFonts w:ascii="Times New Roman" w:eastAsia="仿宋_GB2312" w:hAnsi="Times New Roman" w:hint="eastAsia"/>
          <w:sz w:val="32"/>
          <w:szCs w:val="32"/>
        </w:rPr>
        <w:t>周年庆祝活动，围绕今年活动主题，把活动作为加强“四史”教育、传承红色基因和革命传统的重要载体，通过“五老”</w:t>
      </w:r>
      <w:r w:rsidRPr="00182530">
        <w:rPr>
          <w:rFonts w:ascii="Times New Roman" w:eastAsia="仿宋_GB2312" w:hAnsi="Times New Roman" w:hint="eastAsia"/>
          <w:sz w:val="32"/>
          <w:szCs w:val="32"/>
        </w:rPr>
        <w:t>讲入党故事，生动展示中国共产党的初心使命、光辉历程、优良传统和作风，进一步激发青年学生对中国共产党的拥护、热爱之情，更加坚定听党话跟党走、担当民族复兴大任的信念与决心。</w:t>
      </w:r>
    </w:p>
    <w:p w:rsidR="008C170B" w:rsidRPr="00182530" w:rsidP="00182530">
      <w:pPr>
        <w:pStyle w:val="HTMLPreformatted"/>
        <w:widowControl w:val="0"/>
        <w:spacing w:line="560" w:lineRule="exact"/>
        <w:ind w:firstLine="640" w:firstLineChars="200"/>
        <w:jc w:val="both"/>
        <w:rPr>
          <w:rFonts w:ascii="Times New Roman" w:eastAsia="仿宋_GB2312" w:hAnsi="Times New Roman"/>
          <w:sz w:val="32"/>
          <w:szCs w:val="32"/>
        </w:rPr>
      </w:pPr>
      <w:r w:rsidRPr="00182530">
        <w:rPr>
          <w:rFonts w:ascii="Times New Roman" w:eastAsia="仿宋_GB2312" w:hAnsi="Times New Roman" w:cstheme="minorBidi" w:hint="eastAsia"/>
          <w:kern w:val="2"/>
          <w:sz w:val="32"/>
          <w:szCs w:val="32"/>
        </w:rPr>
        <w:t>3.</w:t>
      </w:r>
      <w:r w:rsidRPr="00182530" w:rsidR="0009510E">
        <w:rPr>
          <w:rFonts w:ascii="Times New Roman" w:eastAsia="仿宋_GB2312" w:hAnsi="Times New Roman" w:cstheme="minorBidi" w:hint="eastAsia"/>
          <w:kern w:val="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theme="minorBidi" w:hint="eastAsia"/>
          <w:kern w:val="2"/>
          <w:sz w:val="32"/>
          <w:szCs w:val="32"/>
        </w:rPr>
        <w:t>注重宣传，进一步提升活动影响力。</w:t>
      </w:r>
      <w:r w:rsidRPr="00182530">
        <w:rPr>
          <w:rFonts w:ascii="Times New Roman" w:eastAsia="仿宋_GB2312" w:hAnsi="Times New Roman" w:hint="eastAsia"/>
          <w:sz w:val="32"/>
          <w:szCs w:val="32"/>
        </w:rPr>
        <w:t>各单位要高度重视活动宣传，广泛发动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，扩大</w:t>
      </w:r>
      <w:r w:rsidRPr="00182530">
        <w:rPr>
          <w:rFonts w:ascii="Times New Roman" w:eastAsia="仿宋_GB2312" w:hAnsi="Times New Roman" w:hint="eastAsia"/>
          <w:sz w:val="32"/>
          <w:szCs w:val="32"/>
        </w:rPr>
        <w:t>青年学生的参与面；要注重采取青年学生喜闻乐见的传播形式，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及时</w:t>
      </w:r>
      <w:r w:rsidRPr="00182530">
        <w:rPr>
          <w:rFonts w:ascii="Times New Roman" w:eastAsia="仿宋_GB2312" w:hAnsi="Times New Roman" w:hint="eastAsia"/>
          <w:sz w:val="32"/>
          <w:szCs w:val="32"/>
        </w:rPr>
        <w:t>报道，增强活动感召力与影响力；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要重视</w:t>
      </w:r>
      <w:r w:rsidRPr="00182530">
        <w:rPr>
          <w:rFonts w:ascii="Times New Roman" w:eastAsia="仿宋_GB2312" w:hAnsi="Times New Roman" w:hint="eastAsia"/>
          <w:sz w:val="32"/>
          <w:szCs w:val="32"/>
        </w:rPr>
        <w:t>作品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的</w:t>
      </w:r>
      <w:r w:rsidRPr="00182530">
        <w:rPr>
          <w:rFonts w:ascii="Times New Roman" w:eastAsia="仿宋_GB2312" w:hAnsi="Times New Roman" w:hint="eastAsia"/>
          <w:sz w:val="32"/>
          <w:szCs w:val="32"/>
        </w:rPr>
        <w:t>宣传应用和推广，扩大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宣传覆盖面</w:t>
      </w:r>
      <w:r w:rsidRPr="00182530" w:rsidR="0007717C">
        <w:rPr>
          <w:rFonts w:ascii="Times New Roman" w:eastAsia="仿宋_GB2312" w:hAnsi="Times New Roman" w:hint="eastAsia"/>
          <w:sz w:val="32"/>
          <w:szCs w:val="32"/>
        </w:rPr>
        <w:t>，切实</w:t>
      </w:r>
      <w:r w:rsidRPr="00182530" w:rsidR="005F61B1">
        <w:rPr>
          <w:rFonts w:ascii="Times New Roman" w:eastAsia="仿宋_GB2312" w:hAnsi="Times New Roman" w:hint="eastAsia"/>
          <w:sz w:val="32"/>
          <w:szCs w:val="32"/>
        </w:rPr>
        <w:t>使活动达到“参与一个，受益一方”的效果</w:t>
      </w:r>
      <w:r w:rsidRPr="00182530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C170B" w:rsidRPr="00182530" w:rsidP="00182530">
      <w:pPr>
        <w:spacing w:line="560" w:lineRule="exact"/>
        <w:ind w:left="64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　　　　</w:t>
      </w:r>
    </w:p>
    <w:p w:rsidR="008C170B" w:rsidRPr="00182530" w:rsidP="00182530">
      <w:pPr>
        <w:spacing w:line="560" w:lineRule="exact"/>
        <w:ind w:firstLine="640" w:firstLineChars="2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bCs/>
          <w:sz w:val="32"/>
          <w:szCs w:val="32"/>
        </w:rPr>
        <w:t>附件：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1.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“读懂中国”活动作品要求</w:t>
      </w:r>
    </w:p>
    <w:p w:rsidR="008C170B" w:rsidRPr="00182530" w:rsidP="00182530">
      <w:pPr>
        <w:spacing w:line="560" w:lineRule="exact"/>
        <w:ind w:firstLine="1600" w:firstLineChars="5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2.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“读懂中国”活动作品评审参考标准</w:t>
      </w:r>
    </w:p>
    <w:p w:rsidR="008C170B" w:rsidRPr="00182530" w:rsidP="00182530">
      <w:pPr>
        <w:spacing w:line="560" w:lineRule="exact"/>
        <w:ind w:firstLine="1600" w:firstLineChars="5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3.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“读懂中国”活动开展情况统计表</w:t>
      </w:r>
      <w:r w:rsidRPr="00182530">
        <w:rPr>
          <w:rFonts w:ascii="Times New Roman" w:eastAsia="仿宋_GB2312" w:hAnsi="Times New Roman" w:cs="Calibri" w:hint="eastAsia"/>
          <w:sz w:val="32"/>
          <w:szCs w:val="32"/>
        </w:rPr>
        <w:t> </w:t>
      </w:r>
    </w:p>
    <w:p w:rsidR="008C170B" w:rsidRPr="00182530" w:rsidP="00182530">
      <w:pPr>
        <w:spacing w:line="560" w:lineRule="exact"/>
        <w:ind w:firstLine="1600" w:firstLineChars="500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4.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“读懂中国”活动推荐作品信息表</w:t>
      </w:r>
    </w:p>
    <w:p w:rsidR="008C170B" w:rsidRPr="00182530" w:rsidP="00182530">
      <w:pPr>
        <w:spacing w:line="560" w:lineRule="exact"/>
        <w:ind w:firstLine="516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</w:t>
      </w:r>
      <w:r w:rsidRPr="00182530">
        <w:rPr>
          <w:rFonts w:ascii="Times New Roman" w:eastAsia="仿宋_GB2312" w:hAnsi="Times New Roman" w:cs="Calibri"/>
          <w:sz w:val="32"/>
          <w:szCs w:val="32"/>
        </w:rPr>
        <w:t> </w:t>
      </w:r>
    </w:p>
    <w:p w:rsidR="00182530" w:rsidRPr="00182530" w:rsidP="00850C5C">
      <w:pPr>
        <w:spacing w:line="600" w:lineRule="exact"/>
        <w:rPr>
          <w:rFonts w:ascii="Times New Roman" w:eastAsia="仿宋_GB2312" w:hAnsi="Times New Roman" w:cs="仿宋_GB2312"/>
          <w:sz w:val="32"/>
          <w:szCs w:val="32"/>
        </w:rPr>
      </w:pPr>
    </w:p>
    <w:p w:rsidR="008C170B" w:rsidRPr="00182530" w:rsidP="00850C5C">
      <w:pPr>
        <w:spacing w:line="600" w:lineRule="exact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/>
          <w:sz w:val="32"/>
          <w:szCs w:val="32"/>
        </w:rPr>
        <w:t xml:space="preserve">                           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中共中山大学委员会</w:t>
      </w:r>
    </w:p>
    <w:p w:rsidR="008C170B" w:rsidRPr="00182530" w:rsidP="00850C5C">
      <w:pPr>
        <w:spacing w:line="600" w:lineRule="exact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 xml:space="preserve">                             2021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1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="00A63B2D">
        <w:rPr>
          <w:rFonts w:ascii="Times New Roman" w:eastAsia="仿宋_GB2312" w:hAnsi="Times New Roman" w:cs="仿宋_GB2312"/>
          <w:sz w:val="32"/>
          <w:szCs w:val="32"/>
        </w:rPr>
        <w:t>28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日</w:t>
      </w:r>
    </w:p>
    <w:p w:rsidR="0075429F" w:rsidRPr="00182530" w:rsidP="00850C5C">
      <w:pPr>
        <w:spacing w:line="600" w:lineRule="exact"/>
        <w:rPr>
          <w:rFonts w:ascii="Times New Roman" w:eastAsia="仿宋_GB2312" w:hAnsi="Times New Roman" w:cs="仿宋_GB2312"/>
          <w:sz w:val="32"/>
          <w:szCs w:val="32"/>
        </w:rPr>
      </w:pP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（联系人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 xml:space="preserve">: 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方淑琼，联系电话</w:t>
      </w:r>
      <w:r w:rsidRPr="00182530" w:rsidR="00CB2791">
        <w:rPr>
          <w:rFonts w:ascii="Times New Roman" w:eastAsia="仿宋_GB2312" w:hAnsi="Times New Roman" w:cs="仿宋_GB2312" w:hint="eastAsia"/>
          <w:sz w:val="32"/>
          <w:szCs w:val="32"/>
        </w:rPr>
        <w:t>：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020-84111026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、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13926089828</w:t>
      </w:r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，关工委邮箱：</w:t>
      </w:r>
      <w:hyperlink r:id="rId5" w:history="1">
        <w:r w:rsidRPr="00182530">
          <w:rPr>
            <w:rFonts w:ascii="Times New Roman" w:eastAsia="仿宋_GB2312" w:hAnsi="Times New Roman" w:cs="仿宋_GB2312" w:hint="eastAsia"/>
            <w:sz w:val="32"/>
            <w:szCs w:val="32"/>
          </w:rPr>
          <w:t>sysuggw@mail.sysu.edu.cn</w:t>
        </w:r>
      </w:hyperlink>
      <w:r w:rsidRPr="00182530">
        <w:rPr>
          <w:rFonts w:ascii="Times New Roman" w:eastAsia="仿宋_GB2312" w:hAnsi="Times New Roman" w:cs="仿宋_GB2312" w:hint="eastAsia"/>
          <w:sz w:val="32"/>
          <w:szCs w:val="32"/>
        </w:rPr>
        <w:t>）</w:t>
      </w:r>
    </w:p>
    <w:p w:rsidR="001D1ABA" w:rsidRPr="00182530" w:rsidP="00850C5C">
      <w:pPr>
        <w:spacing w:line="600" w:lineRule="exact"/>
        <w:rPr>
          <w:rFonts w:ascii="Times New Roman" w:eastAsia="仿宋_GB2312" w:hAnsi="Times New Roman" w:cs="仿宋_GB2312" w:hint="eastAsia"/>
          <w:sz w:val="32"/>
          <w:szCs w:val="32"/>
        </w:rPr>
      </w:pPr>
      <w:bookmarkStart w:id="0" w:name="_GoBack"/>
      <w:bookmarkEnd w:id="0"/>
    </w:p>
    <w:tbl>
      <w:tblPr>
        <w:tblW w:w="911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17"/>
      </w:tblGrid>
      <w:tr>
        <w:tblPrEx>
          <w:tblW w:w="9117" w:type="dxa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9117" w:type="dxa"/>
          </w:tcPr>
          <w:p w:rsidR="008C170B" w:rsidRPr="00182530" w:rsidP="00850C5C">
            <w:pPr>
              <w:spacing w:line="600" w:lineRule="exact"/>
              <w:rPr>
                <w:rFonts w:ascii="Times New Roman" w:eastAsia="仿宋_GB2312" w:hAnsi="Times New Roman" w:cs="仿宋_GB2312"/>
                <w:sz w:val="32"/>
                <w:szCs w:val="32"/>
              </w:rPr>
            </w:pPr>
            <w:r w:rsidRPr="00182530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中山大学党委办公室</w:t>
            </w:r>
            <w:r w:rsidR="00A63B2D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 xml:space="preserve">               </w:t>
            </w:r>
            <w:r w:rsidRPr="00182530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 xml:space="preserve"> 2021</w:t>
            </w:r>
            <w:r w:rsidRPr="00182530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年</w:t>
            </w:r>
            <w:r w:rsidRPr="00182530">
              <w:rPr>
                <w:rFonts w:ascii="Times New Roman" w:eastAsia="仿宋_GB2312" w:hAnsi="Times New Roman" w:cs="仿宋_GB2312"/>
                <w:sz w:val="32"/>
                <w:szCs w:val="32"/>
              </w:rPr>
              <w:t xml:space="preserve"> </w:t>
            </w:r>
            <w:r w:rsidR="00A63B2D">
              <w:rPr>
                <w:rFonts w:ascii="Times New Roman" w:eastAsia="仿宋_GB2312" w:hAnsi="Times New Roman" w:cs="仿宋_GB2312"/>
                <w:sz w:val="32"/>
                <w:szCs w:val="32"/>
              </w:rPr>
              <w:t>1</w:t>
            </w:r>
            <w:r w:rsidRPr="00182530">
              <w:rPr>
                <w:rFonts w:ascii="Times New Roman" w:eastAsia="仿宋_GB2312" w:hAnsi="Times New Roman" w:cs="仿宋_GB2312"/>
                <w:sz w:val="32"/>
                <w:szCs w:val="32"/>
              </w:rPr>
              <w:t xml:space="preserve"> </w:t>
            </w:r>
            <w:r w:rsidRPr="00182530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月</w:t>
            </w:r>
            <w:r w:rsidR="00A63B2D">
              <w:rPr>
                <w:rFonts w:ascii="Times New Roman" w:eastAsia="仿宋_GB2312" w:hAnsi="Times New Roman" w:cs="仿宋_GB2312"/>
                <w:sz w:val="32"/>
                <w:szCs w:val="32"/>
              </w:rPr>
              <w:t>28</w:t>
            </w:r>
            <w:r w:rsidRPr="00182530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>日印发</w:t>
            </w:r>
            <w:r w:rsidRPr="00182530">
              <w:rPr>
                <w:rFonts w:ascii="Times New Roman" w:eastAsia="仿宋_GB2312" w:hAnsi="Times New Roman" w:cs="仿宋_GB2312" w:hint="eastAsia"/>
                <w:sz w:val="32"/>
                <w:szCs w:val="32"/>
              </w:rPr>
              <w:t xml:space="preserve">  </w:t>
            </w:r>
          </w:p>
        </w:tc>
      </w:tr>
    </w:tbl>
    <w:p w:rsidR="008C170B" w:rsidRPr="00A63B2D">
      <w:pPr>
        <w:rPr>
          <w:rFonts w:ascii="Times New Roman" w:eastAsia="仿宋_GB2312" w:hAnsi="Times New Roman" w:cs="仿宋_GB2312"/>
          <w:sz w:val="32"/>
          <w:szCs w:val="32"/>
        </w:rPr>
      </w:pPr>
    </w:p>
    <w:sectPr w:rsidSect="001825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D4F2499"/>
    <w:multiLevelType w:val="multilevel"/>
    <w:tmpl w:val="4D4F2499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037D59"/>
    <w:rsid w:val="00037D59"/>
    <w:rsid w:val="0007717C"/>
    <w:rsid w:val="0009510E"/>
    <w:rsid w:val="000A2FB4"/>
    <w:rsid w:val="000B1985"/>
    <w:rsid w:val="0012689B"/>
    <w:rsid w:val="001537B9"/>
    <w:rsid w:val="00160654"/>
    <w:rsid w:val="00164E0D"/>
    <w:rsid w:val="00182530"/>
    <w:rsid w:val="001B560C"/>
    <w:rsid w:val="001D069C"/>
    <w:rsid w:val="001D1ABA"/>
    <w:rsid w:val="002179CB"/>
    <w:rsid w:val="002411EF"/>
    <w:rsid w:val="002526AB"/>
    <w:rsid w:val="002C1488"/>
    <w:rsid w:val="002D3C44"/>
    <w:rsid w:val="002D63BC"/>
    <w:rsid w:val="003A01C6"/>
    <w:rsid w:val="003A18C5"/>
    <w:rsid w:val="003C21DE"/>
    <w:rsid w:val="003E0508"/>
    <w:rsid w:val="00436E0E"/>
    <w:rsid w:val="004471D0"/>
    <w:rsid w:val="004A50FE"/>
    <w:rsid w:val="004B024B"/>
    <w:rsid w:val="004C62C3"/>
    <w:rsid w:val="0053258D"/>
    <w:rsid w:val="00541E01"/>
    <w:rsid w:val="00550A72"/>
    <w:rsid w:val="00560FE3"/>
    <w:rsid w:val="005F61B1"/>
    <w:rsid w:val="006730E4"/>
    <w:rsid w:val="00682F55"/>
    <w:rsid w:val="0069226D"/>
    <w:rsid w:val="00697C2B"/>
    <w:rsid w:val="006F1F29"/>
    <w:rsid w:val="00723F71"/>
    <w:rsid w:val="00733DA3"/>
    <w:rsid w:val="0074177D"/>
    <w:rsid w:val="0075429F"/>
    <w:rsid w:val="00755A56"/>
    <w:rsid w:val="007C1A9D"/>
    <w:rsid w:val="007C38B4"/>
    <w:rsid w:val="008024C3"/>
    <w:rsid w:val="0080430B"/>
    <w:rsid w:val="0080526A"/>
    <w:rsid w:val="00805274"/>
    <w:rsid w:val="0084083E"/>
    <w:rsid w:val="00850C5C"/>
    <w:rsid w:val="00890B3A"/>
    <w:rsid w:val="008B01E8"/>
    <w:rsid w:val="008C170B"/>
    <w:rsid w:val="0092242F"/>
    <w:rsid w:val="009230AA"/>
    <w:rsid w:val="00941254"/>
    <w:rsid w:val="009933B3"/>
    <w:rsid w:val="009955E2"/>
    <w:rsid w:val="009D468E"/>
    <w:rsid w:val="00A023CC"/>
    <w:rsid w:val="00A035D6"/>
    <w:rsid w:val="00A373BD"/>
    <w:rsid w:val="00A45C16"/>
    <w:rsid w:val="00A63B2D"/>
    <w:rsid w:val="00AB7F4C"/>
    <w:rsid w:val="00B13A28"/>
    <w:rsid w:val="00B339C8"/>
    <w:rsid w:val="00B939D6"/>
    <w:rsid w:val="00BD18F9"/>
    <w:rsid w:val="00BF40CD"/>
    <w:rsid w:val="00C34A50"/>
    <w:rsid w:val="00C35D96"/>
    <w:rsid w:val="00C66DC8"/>
    <w:rsid w:val="00C815F3"/>
    <w:rsid w:val="00C9399A"/>
    <w:rsid w:val="00CB2791"/>
    <w:rsid w:val="00CC3F50"/>
    <w:rsid w:val="00CD5A24"/>
    <w:rsid w:val="00CE688D"/>
    <w:rsid w:val="00CF0AA2"/>
    <w:rsid w:val="00D04C9D"/>
    <w:rsid w:val="00D20052"/>
    <w:rsid w:val="00D6379D"/>
    <w:rsid w:val="00D90742"/>
    <w:rsid w:val="00DC2384"/>
    <w:rsid w:val="00DE0186"/>
    <w:rsid w:val="00E2233F"/>
    <w:rsid w:val="00E310A8"/>
    <w:rsid w:val="00E561FD"/>
    <w:rsid w:val="00E67255"/>
    <w:rsid w:val="00EC5FC3"/>
    <w:rsid w:val="00ED7DDC"/>
    <w:rsid w:val="00F01202"/>
    <w:rsid w:val="00F37122"/>
    <w:rsid w:val="00F66992"/>
    <w:rsid w:val="00F92850"/>
    <w:rsid w:val="00FA70D6"/>
    <w:rsid w:val="074F74C8"/>
    <w:rsid w:val="0878260F"/>
    <w:rsid w:val="0FD40771"/>
    <w:rsid w:val="14111D21"/>
    <w:rsid w:val="14C3343E"/>
    <w:rsid w:val="15795D09"/>
    <w:rsid w:val="1A9A5A7F"/>
    <w:rsid w:val="24FA1F1A"/>
    <w:rsid w:val="25CD301C"/>
    <w:rsid w:val="2A4D49A0"/>
    <w:rsid w:val="2DCC5EFB"/>
    <w:rsid w:val="3796468F"/>
    <w:rsid w:val="3A457591"/>
    <w:rsid w:val="3EEE6658"/>
    <w:rsid w:val="3F8045E5"/>
    <w:rsid w:val="499F7DE9"/>
    <w:rsid w:val="4A781817"/>
    <w:rsid w:val="4AB84C5B"/>
    <w:rsid w:val="5A220C43"/>
    <w:rsid w:val="5B542761"/>
    <w:rsid w:val="5DD212FE"/>
    <w:rsid w:val="6277008C"/>
    <w:rsid w:val="63F04DD0"/>
    <w:rsid w:val="721B1D1A"/>
    <w:rsid w:val="79977CF6"/>
    <w:rsid w:val="7C184CE9"/>
    <w:rsid w:val="7F260B11"/>
    <w:rsid w:val="7FFE411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60272EA-245F-463A-9290-9F72DA0A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C170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qFormat/>
    <w:rsid w:val="008C170B"/>
    <w:rPr>
      <w:sz w:val="18"/>
      <w:szCs w:val="18"/>
    </w:rPr>
  </w:style>
  <w:style w:type="paragraph" w:styleId="Footer">
    <w:name w:val="footer"/>
    <w:basedOn w:val="Normal"/>
    <w:link w:val="a1"/>
    <w:qFormat/>
    <w:rsid w:val="008C1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rsid w:val="008C17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uiPriority w:val="99"/>
    <w:qFormat/>
    <w:rsid w:val="008C170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4"/>
    </w:rPr>
  </w:style>
  <w:style w:type="paragraph" w:styleId="NormalWeb">
    <w:name w:val="Normal (Web)"/>
    <w:basedOn w:val="Normal"/>
    <w:qFormat/>
    <w:rsid w:val="008C170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sid w:val="008C170B"/>
    <w:rPr>
      <w:b/>
    </w:rPr>
  </w:style>
  <w:style w:type="character" w:styleId="Hyperlink">
    <w:name w:val="Hyperlink"/>
    <w:basedOn w:val="DefaultParagraphFont"/>
    <w:qFormat/>
    <w:rsid w:val="008C170B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C170B"/>
    <w:pPr>
      <w:ind w:firstLine="420" w:firstLineChars="200"/>
    </w:pPr>
  </w:style>
  <w:style w:type="character" w:customStyle="1" w:styleId="a">
    <w:name w:val="批注框文本 字符"/>
    <w:basedOn w:val="DefaultParagraphFont"/>
    <w:link w:val="BalloonText"/>
    <w:qFormat/>
    <w:rsid w:val="008C170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qFormat/>
    <w:rsid w:val="008C170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1">
    <w:name w:val="页脚 字符"/>
    <w:basedOn w:val="DefaultParagraphFont"/>
    <w:link w:val="Footer"/>
    <w:rsid w:val="008C170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Date">
    <w:name w:val="Date"/>
    <w:basedOn w:val="Normal"/>
    <w:next w:val="Normal"/>
    <w:link w:val="a2"/>
    <w:rsid w:val="00D90742"/>
    <w:pPr>
      <w:ind w:left="100" w:leftChars="2500"/>
    </w:pPr>
  </w:style>
  <w:style w:type="character" w:customStyle="1" w:styleId="a2">
    <w:name w:val="日期 字符"/>
    <w:basedOn w:val="DefaultParagraphFont"/>
    <w:link w:val="Date"/>
    <w:rsid w:val="00D90742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sysuggw@mail.sysu.edu.cn" TargetMode="Externa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zf</cp:lastModifiedBy>
  <cp:revision>17</cp:revision>
  <dcterms:created xsi:type="dcterms:W3CDTF">2021-01-27T13:58:00Z</dcterms:created>
  <dcterms:modified xsi:type="dcterms:W3CDTF">2021-01-29T07:32:00Z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